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2" w:lineRule="exact"/>
        <w:rPr>
          <w:sz w:val="24"/>
          <w:szCs w:val="24"/>
          <w:color w:val="auto"/>
        </w:rPr>
      </w:pPr>
    </w:p>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-246380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18" w:lineRule="exact"/>
        <w:rPr>
          <w:sz w:val="24"/>
          <w:szCs w:val="24"/>
          <w:color w:val="auto"/>
        </w:rPr>
      </w:pPr>
    </w:p>
    <w:p>
      <w:pPr>
        <w:ind w:left="480"/>
        <w:spacing w:after="0"/>
        <w:rPr>
          <w:sz w:val="20"/>
          <w:szCs w:val="20"/>
          <w:color w:val="auto"/>
        </w:rPr>
      </w:pPr>
      <w:r>
        <w:rPr>
          <w:rFonts w:ascii="Arial" w:cs="Arial" w:eastAsia="Arial" w:hAnsi="Arial"/>
          <w:sz w:val="22"/>
          <w:szCs w:val="22"/>
          <w:b w:val="1"/>
          <w:bCs w:val="1"/>
          <w:color w:val="auto"/>
        </w:rPr>
        <w:t>UNITED STATES SECURITIES AND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5184140</wp:posOffset>
            </wp:positionH>
            <wp:positionV relativeFrom="paragraph">
              <wp:posOffset>1905</wp:posOffset>
            </wp:positionV>
            <wp:extent cx="59690" cy="669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2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1905</wp:posOffset>
            </wp:positionV>
            <wp:extent cx="59690" cy="669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92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3"/>
        </w:trPr>
        <w:tc>
          <w:tcPr>
            <w:tcW w:w="6180" w:type="dxa"/>
            <w:vAlign w:val="bottom"/>
            <w:vMerge w:val="restart"/>
          </w:tcPr>
          <w:p>
            <w:pPr>
              <w:jc w:val="center"/>
              <w:ind w:right="265"/>
              <w:spacing w:after="0" w:line="236" w:lineRule="exact"/>
              <w:rPr>
                <w:sz w:val="20"/>
                <w:szCs w:val="20"/>
                <w:color w:val="auto"/>
              </w:rPr>
            </w:pPr>
            <w:r>
              <w:rPr>
                <w:rFonts w:ascii="Arial" w:cs="Arial" w:eastAsia="Arial" w:hAnsi="Arial"/>
                <w:sz w:val="22"/>
                <w:szCs w:val="22"/>
                <w:b w:val="1"/>
                <w:bCs w:val="1"/>
                <w:color w:val="auto"/>
                <w:w w:val="98"/>
              </w:rPr>
              <w:t>COMMISSION</w:t>
            </w:r>
          </w:p>
        </w:tc>
        <w:tc>
          <w:tcPr>
            <w:tcW w:w="40" w:type="dxa"/>
            <w:vAlign w:val="bottom"/>
            <w:tcBorders>
              <w:top w:val="single" w:sz="8" w:color="808080"/>
            </w:tcBorders>
          </w:tcPr>
          <w:p>
            <w:pPr>
              <w:spacing w:after="0"/>
              <w:rPr>
                <w:sz w:val="3"/>
                <w:szCs w:val="3"/>
                <w:color w:val="auto"/>
              </w:rPr>
            </w:pPr>
          </w:p>
        </w:tc>
        <w:tc>
          <w:tcPr>
            <w:tcW w:w="198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1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20" w:type="dxa"/>
            <w:vAlign w:val="bottom"/>
            <w:gridSpan w:val="3"/>
          </w:tcPr>
          <w:p>
            <w:pPr>
              <w:ind w:left="300"/>
              <w:spacing w:after="0" w:line="172"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1"/>
        </w:trPr>
        <w:tc>
          <w:tcPr>
            <w:tcW w:w="6180" w:type="dxa"/>
            <w:vAlign w:val="bottom"/>
            <w:vMerge w:val="restart"/>
          </w:tcPr>
          <w:p>
            <w:pPr>
              <w:jc w:val="center"/>
              <w:ind w:right="265"/>
              <w:spacing w:after="0"/>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61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61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6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180" w:type="dxa"/>
            <w:vAlign w:val="bottom"/>
            <w:vMerge w:val="restart"/>
          </w:tcPr>
          <w:p>
            <w:pPr>
              <w:jc w:val="center"/>
              <w:ind w:right="265"/>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rPr>
                <w:sz w:val="16"/>
                <w:szCs w:val="16"/>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6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1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5" w:lineRule="exact"/>
        <w:rPr>
          <w:sz w:val="24"/>
          <w:szCs w:val="24"/>
          <w:color w:val="auto"/>
        </w:rPr>
      </w:pPr>
    </w:p>
    <w:p>
      <w:pPr>
        <w:jc w:val="center"/>
        <w:ind w:right="2580"/>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ind w:right="25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-1708785</wp:posOffset>
            </wp:positionH>
            <wp:positionV relativeFrom="paragraph">
              <wp:posOffset>13970</wp:posOffset>
            </wp:positionV>
            <wp:extent cx="6987540" cy="8043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7540" cy="8043545"/>
                    </a:xfrm>
                    <a:prstGeom prst="rect">
                      <a:avLst/>
                    </a:prstGeom>
                    <a:noFill/>
                  </pic:spPr>
                </pic:pic>
              </a:graphicData>
            </a:graphic>
          </wp:anchor>
        </w:drawing>
      </w:r>
    </w:p>
    <w:p>
      <w:pPr>
        <w:spacing w:after="0" w:line="90" w:lineRule="exact"/>
        <w:rPr>
          <w:sz w:val="24"/>
          <w:szCs w:val="24"/>
          <w:color w:val="auto"/>
        </w:rPr>
      </w:pPr>
    </w:p>
    <w:p>
      <w:pPr>
        <w:sectPr>
          <w:pgSz w:w="11900" w:h="16890" w:orient="portrait"/>
          <w:cols w:equalWidth="0" w:num="2">
            <w:col w:w="2240" w:space="440"/>
            <w:col w:w="8400"/>
          </w:cols>
          <w:pgMar w:left="460" w:top="226" w:right="359" w:bottom="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ADLER JASON MARC</w:t>
        </w:r>
      </w:hyperlink>
    </w:p>
    <w:p>
      <w:pPr>
        <w:spacing w:after="0" w:line="308"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40" w:type="dxa"/>
            <w:vAlign w:val="bottom"/>
          </w:tcPr>
          <w:p>
            <w:pPr>
              <w:spacing w:after="0"/>
              <w:rPr>
                <w:sz w:val="14"/>
                <w:szCs w:val="14"/>
                <w:color w:val="auto"/>
              </w:rPr>
            </w:pPr>
          </w:p>
        </w:tc>
        <w:tc>
          <w:tcPr>
            <w:tcW w:w="1040" w:type="dxa"/>
            <w:vAlign w:val="bottom"/>
          </w:tcPr>
          <w:p>
            <w:pPr>
              <w:spacing w:after="0"/>
              <w:rPr>
                <w:sz w:val="20"/>
                <w:szCs w:val="20"/>
                <w:color w:val="auto"/>
              </w:rPr>
            </w:pPr>
            <w:r>
              <w:rPr>
                <w:rFonts w:ascii="Arial" w:cs="Arial" w:eastAsia="Arial" w:hAnsi="Arial"/>
                <w:sz w:val="14"/>
                <w:szCs w:val="14"/>
                <w:color w:val="auto"/>
              </w:rPr>
              <w:t>(Last)</w:t>
            </w:r>
          </w:p>
        </w:tc>
        <w:tc>
          <w:tcPr>
            <w:tcW w:w="1400" w:type="dxa"/>
            <w:vAlign w:val="bottom"/>
          </w:tcPr>
          <w:p>
            <w:pPr>
              <w:ind w:left="200"/>
              <w:spacing w:after="0"/>
              <w:rPr>
                <w:sz w:val="20"/>
                <w:szCs w:val="20"/>
                <w:color w:val="auto"/>
              </w:rPr>
            </w:pPr>
            <w:r>
              <w:rPr>
                <w:rFonts w:ascii="Arial" w:cs="Arial" w:eastAsia="Arial" w:hAnsi="Arial"/>
                <w:sz w:val="14"/>
                <w:szCs w:val="14"/>
                <w:color w:val="auto"/>
              </w:rPr>
              <w:t>(First)</w:t>
            </w:r>
          </w:p>
        </w:tc>
        <w:tc>
          <w:tcPr>
            <w:tcW w:w="1200" w:type="dxa"/>
            <w:vAlign w:val="bottom"/>
          </w:tcPr>
          <w:p>
            <w:pPr>
              <w:ind w:left="20"/>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2440" w:type="dxa"/>
            <w:vAlign w:val="bottom"/>
            <w:gridSpan w:val="2"/>
          </w:tcPr>
          <w:p>
            <w:pPr>
              <w:spacing w:after="0"/>
              <w:rPr>
                <w:sz w:val="20"/>
                <w:szCs w:val="20"/>
                <w:color w:val="auto"/>
              </w:rPr>
            </w:pPr>
            <w:r>
              <w:rPr>
                <w:rFonts w:ascii="Arial" w:cs="Arial" w:eastAsia="Arial" w:hAnsi="Arial"/>
                <w:sz w:val="18"/>
                <w:szCs w:val="18"/>
                <w:color w:val="0000FF"/>
                <w:w w:val="89"/>
              </w:rPr>
              <w:t>111 PETER STREET, SUITE 300</w:t>
            </w:r>
          </w:p>
        </w:tc>
        <w:tc>
          <w:tcPr>
            <w:tcW w:w="1200" w:type="dxa"/>
            <w:vAlign w:val="bottom"/>
          </w:tcPr>
          <w:p>
            <w:pPr>
              <w:spacing w:after="0"/>
              <w:rPr>
                <w:sz w:val="24"/>
                <w:szCs w:val="24"/>
                <w:color w:val="auto"/>
              </w:rPr>
            </w:pPr>
          </w:p>
        </w:tc>
      </w:tr>
      <w:tr>
        <w:trPr>
          <w:trHeight w:val="212"/>
        </w:trPr>
        <w:tc>
          <w:tcPr>
            <w:tcW w:w="40" w:type="dxa"/>
            <w:vAlign w:val="bottom"/>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1400" w:type="dxa"/>
            <w:vAlign w:val="bottom"/>
            <w:tcBorders>
              <w:bottom w:val="single" w:sz="8" w:color="9A9A9A"/>
            </w:tcBorders>
          </w:tcPr>
          <w:p>
            <w:pPr>
              <w:spacing w:after="0"/>
              <w:rPr>
                <w:sz w:val="18"/>
                <w:szCs w:val="18"/>
                <w:color w:val="auto"/>
              </w:rPr>
            </w:pPr>
          </w:p>
        </w:tc>
        <w:tc>
          <w:tcPr>
            <w:tcW w:w="1200" w:type="dxa"/>
            <w:vAlign w:val="bottom"/>
            <w:tcBorders>
              <w:bottom w:val="single" w:sz="8" w:color="9A9A9A"/>
            </w:tcBorders>
          </w:tcPr>
          <w:p>
            <w:pPr>
              <w:spacing w:after="0"/>
              <w:rPr>
                <w:sz w:val="18"/>
                <w:szCs w:val="18"/>
                <w:color w:val="auto"/>
              </w:rPr>
            </w:pPr>
          </w:p>
        </w:tc>
      </w:tr>
      <w:tr>
        <w:trPr>
          <w:trHeight w:val="270"/>
        </w:trPr>
        <w:tc>
          <w:tcPr>
            <w:tcW w:w="10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40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1040" w:type="dxa"/>
            <w:vAlign w:val="bottom"/>
          </w:tcPr>
          <w:p>
            <w:pPr>
              <w:spacing w:after="0"/>
              <w:rPr>
                <w:sz w:val="20"/>
                <w:szCs w:val="20"/>
                <w:color w:val="auto"/>
              </w:rPr>
            </w:pPr>
            <w:r>
              <w:rPr>
                <w:rFonts w:ascii="Arial" w:cs="Arial" w:eastAsia="Arial" w:hAnsi="Arial"/>
                <w:sz w:val="18"/>
                <w:szCs w:val="18"/>
                <w:color w:val="0000FF"/>
              </w:rPr>
              <w:t>TORONTO</w:t>
            </w:r>
          </w:p>
        </w:tc>
        <w:tc>
          <w:tcPr>
            <w:tcW w:w="1400" w:type="dxa"/>
            <w:vAlign w:val="bottom"/>
          </w:tcPr>
          <w:p>
            <w:pPr>
              <w:ind w:left="200"/>
              <w:spacing w:after="0"/>
              <w:rPr>
                <w:sz w:val="20"/>
                <w:szCs w:val="20"/>
                <w:color w:val="auto"/>
              </w:rPr>
            </w:pPr>
            <w:r>
              <w:rPr>
                <w:rFonts w:ascii="Arial" w:cs="Arial" w:eastAsia="Arial" w:hAnsi="Arial"/>
                <w:sz w:val="18"/>
                <w:szCs w:val="18"/>
                <w:color w:val="0000FF"/>
              </w:rPr>
              <w:t>A6</w:t>
            </w:r>
          </w:p>
        </w:tc>
        <w:tc>
          <w:tcPr>
            <w:tcW w:w="1200" w:type="dxa"/>
            <w:vAlign w:val="bottom"/>
          </w:tcPr>
          <w:p>
            <w:pPr>
              <w:ind w:left="20"/>
              <w:spacing w:after="0"/>
              <w:rPr>
                <w:sz w:val="20"/>
                <w:szCs w:val="20"/>
                <w:color w:val="auto"/>
              </w:rPr>
            </w:pPr>
            <w:r>
              <w:rPr>
                <w:rFonts w:ascii="Arial" w:cs="Arial" w:eastAsia="Arial" w:hAnsi="Arial"/>
                <w:sz w:val="18"/>
                <w:szCs w:val="18"/>
                <w:color w:val="0000FF"/>
              </w:rPr>
              <w:t>M5V 2H1</w:t>
            </w:r>
          </w:p>
        </w:tc>
      </w:tr>
      <w:tr>
        <w:trPr>
          <w:trHeight w:val="158"/>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4"/>
                <w:szCs w:val="14"/>
                <w:color w:val="auto"/>
              </w:rPr>
              <w:t>(City)</w:t>
            </w:r>
          </w:p>
        </w:tc>
        <w:tc>
          <w:tcPr>
            <w:tcW w:w="1400" w:type="dxa"/>
            <w:vAlign w:val="bottom"/>
          </w:tcPr>
          <w:p>
            <w:pPr>
              <w:ind w:left="200"/>
              <w:spacing w:after="0"/>
              <w:rPr>
                <w:sz w:val="20"/>
                <w:szCs w:val="20"/>
                <w:color w:val="auto"/>
              </w:rPr>
            </w:pPr>
            <w:r>
              <w:rPr>
                <w:rFonts w:ascii="Arial" w:cs="Arial" w:eastAsia="Arial" w:hAnsi="Arial"/>
                <w:sz w:val="14"/>
                <w:szCs w:val="14"/>
                <w:color w:val="auto"/>
              </w:rPr>
              <w:t>(State)</w:t>
            </w:r>
          </w:p>
        </w:tc>
        <w:tc>
          <w:tcPr>
            <w:tcW w:w="1200" w:type="dxa"/>
            <w:vAlign w:val="bottom"/>
          </w:tcPr>
          <w:p>
            <w:pPr>
              <w:ind w:left="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4"/>
                <w:szCs w:val="14"/>
                <w:color w:val="auto"/>
              </w:rPr>
              <w:t>5.</w:t>
            </w:r>
          </w:p>
        </w:tc>
        <w:tc>
          <w:tcPr>
            <w:tcW w:w="308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6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Cronos Group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CRON</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60"/>
              <w:spacing w:after="0"/>
              <w:rPr>
                <w:sz w:val="20"/>
                <w:szCs w:val="20"/>
                <w:color w:val="auto"/>
              </w:rPr>
            </w:pPr>
            <w:r>
              <w:rPr>
                <w:rFonts w:ascii="Arial" w:cs="Arial" w:eastAsia="Arial" w:hAnsi="Arial"/>
                <w:sz w:val="14"/>
                <w:szCs w:val="14"/>
                <w:color w:val="auto"/>
              </w:rPr>
              <w:t>(Check all applicable)</w:t>
            </w: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500" w:type="dxa"/>
            <w:vAlign w:val="bottom"/>
          </w:tcPr>
          <w:p>
            <w:pPr>
              <w:spacing w:after="0"/>
              <w:rPr>
                <w:sz w:val="3"/>
                <w:szCs w:val="3"/>
                <w:color w:val="auto"/>
              </w:rPr>
            </w:pPr>
          </w:p>
        </w:tc>
        <w:tc>
          <w:tcPr>
            <w:tcW w:w="21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500" w:type="dxa"/>
            <w:vAlign w:val="bottom"/>
            <w:tcBorders>
              <w:bottom w:val="single" w:sz="8" w:color="0000EE"/>
            </w:tcBorders>
          </w:tcPr>
          <w:p>
            <w:pPr>
              <w:spacing w:after="0"/>
              <w:rPr>
                <w:sz w:val="3"/>
                <w:szCs w:val="3"/>
                <w:color w:val="auto"/>
              </w:rPr>
            </w:pPr>
          </w:p>
        </w:tc>
        <w:tc>
          <w:tcPr>
            <w:tcW w:w="2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60"/>
              <w:spacing w:after="0" w:line="170" w:lineRule="exact"/>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36"/>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500" w:type="dxa"/>
            <w:vAlign w:val="bottom"/>
            <w:tcBorders>
              <w:bottom w:val="single" w:sz="8" w:color="2C2C2C"/>
            </w:tcBorders>
          </w:tcPr>
          <w:p>
            <w:pPr>
              <w:spacing w:after="0"/>
              <w:rPr>
                <w:sz w:val="11"/>
                <w:szCs w:val="11"/>
                <w:color w:val="auto"/>
              </w:rPr>
            </w:pPr>
          </w:p>
        </w:tc>
        <w:tc>
          <w:tcPr>
            <w:tcW w:w="214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3.</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380"/>
              <w:spacing w:after="0"/>
              <w:rPr>
                <w:sz w:val="20"/>
                <w:szCs w:val="20"/>
                <w:color w:val="auto"/>
              </w:rPr>
            </w:pPr>
            <w:r>
              <w:rPr>
                <w:rFonts w:ascii="Arial" w:cs="Arial" w:eastAsia="Arial" w:hAnsi="Arial"/>
                <w:sz w:val="14"/>
                <w:szCs w:val="14"/>
                <w:color w:val="auto"/>
              </w:rPr>
              <w:t>Officer (give title</w:t>
            </w:r>
          </w:p>
        </w:tc>
        <w:tc>
          <w:tcPr>
            <w:tcW w:w="1420" w:type="dxa"/>
            <w:vAlign w:val="bottom"/>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23"/>
        </w:trPr>
        <w:tc>
          <w:tcPr>
            <w:tcW w:w="1700" w:type="dxa"/>
            <w:vAlign w:val="bottom"/>
            <w:gridSpan w:val="3"/>
          </w:tcPr>
          <w:p>
            <w:pPr>
              <w:ind w:left="80"/>
              <w:spacing w:after="0"/>
              <w:rPr>
                <w:sz w:val="20"/>
                <w:szCs w:val="20"/>
                <w:color w:val="auto"/>
              </w:rPr>
            </w:pPr>
            <w:r>
              <w:rPr>
                <w:rFonts w:ascii="Arial" w:cs="Arial" w:eastAsia="Arial" w:hAnsi="Arial"/>
                <w:sz w:val="18"/>
                <w:szCs w:val="18"/>
                <w:color w:val="0000FF"/>
              </w:rPr>
              <w:t>05/17/2023</w:t>
            </w:r>
          </w:p>
        </w:tc>
        <w:tc>
          <w:tcPr>
            <w:tcW w:w="2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380"/>
              <w:spacing w:after="0"/>
              <w:rPr>
                <w:sz w:val="20"/>
                <w:szCs w:val="20"/>
                <w:color w:val="auto"/>
              </w:rPr>
            </w:pPr>
            <w:r>
              <w:rPr>
                <w:rFonts w:ascii="Arial" w:cs="Arial" w:eastAsia="Arial" w:hAnsi="Arial"/>
                <w:sz w:val="14"/>
                <w:szCs w:val="14"/>
                <w:color w:val="auto"/>
              </w:rPr>
              <w:t>below)</w:t>
            </w:r>
          </w:p>
        </w:tc>
        <w:tc>
          <w:tcPr>
            <w:tcW w:w="1420" w:type="dxa"/>
            <w:vAlign w:val="bottom"/>
          </w:tcPr>
          <w:p>
            <w:pPr>
              <w:ind w:left="28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109"/>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500" w:type="dxa"/>
            <w:vAlign w:val="bottom"/>
            <w:tcBorders>
              <w:bottom w:val="single" w:sz="8" w:color="2C2C2C"/>
            </w:tcBorders>
          </w:tcPr>
          <w:p>
            <w:pPr>
              <w:spacing w:after="0"/>
              <w:rPr>
                <w:sz w:val="9"/>
                <w:szCs w:val="9"/>
                <w:color w:val="auto"/>
              </w:rPr>
            </w:pPr>
          </w:p>
        </w:tc>
        <w:tc>
          <w:tcPr>
            <w:tcW w:w="214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080" w:type="dxa"/>
            <w:vAlign w:val="bottom"/>
            <w:tcBorders>
              <w:bottom w:val="single" w:sz="8" w:color="2C2C2C"/>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4"/>
                <w:szCs w:val="14"/>
                <w:color w:val="auto"/>
              </w:rPr>
              <w:t>6.</w:t>
            </w:r>
          </w:p>
        </w:tc>
        <w:tc>
          <w:tcPr>
            <w:tcW w:w="3080" w:type="dxa"/>
            <w:vAlign w:val="bottom"/>
            <w:gridSpan w:val="2"/>
          </w:tcPr>
          <w:p>
            <w:pPr>
              <w:ind w:left="20"/>
              <w:spacing w:after="0"/>
              <w:rPr>
                <w:sz w:val="20"/>
                <w:szCs w:val="20"/>
                <w:color w:val="auto"/>
              </w:rPr>
            </w:pPr>
            <w:r>
              <w:rPr>
                <w:rFonts w:ascii="Arial" w:cs="Arial" w:eastAsia="Arial" w:hAnsi="Arial"/>
                <w:sz w:val="14"/>
                <w:szCs w:val="14"/>
                <w:color w:val="auto"/>
                <w:w w:val="99"/>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4"/>
          <w:szCs w:val="14"/>
          <w:color w:val="auto"/>
        </w:rPr>
        <w:t>Line)</w:t>
      </w:r>
    </w:p>
    <w:p>
      <w:pPr>
        <w:ind w:left="4100"/>
        <w:spacing w:after="0" w:line="223" w:lineRule="auto"/>
        <w:tabs>
          <w:tab w:leader="none" w:pos="44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94" w:lineRule="exact"/>
        <w:rPr>
          <w:sz w:val="24"/>
          <w:szCs w:val="24"/>
          <w:color w:val="auto"/>
        </w:rPr>
      </w:pPr>
    </w:p>
    <w:p>
      <w:pPr>
        <w:ind w:left="4440"/>
        <w:spacing w:after="0"/>
        <w:rPr>
          <w:sz w:val="20"/>
          <w:szCs w:val="20"/>
          <w:color w:val="auto"/>
        </w:rPr>
      </w:pPr>
      <w:r>
        <w:rPr>
          <w:rFonts w:ascii="Arial" w:cs="Arial" w:eastAsia="Arial" w:hAnsi="Arial"/>
          <w:sz w:val="14"/>
          <w:szCs w:val="14"/>
          <w:color w:val="auto"/>
        </w:rPr>
        <w:t>Form filed by More than One Reporting</w:t>
      </w:r>
    </w:p>
    <w:p>
      <w:pPr>
        <w:ind w:left="4440"/>
        <w:spacing w:after="0"/>
        <w:rPr>
          <w:sz w:val="20"/>
          <w:szCs w:val="20"/>
          <w:color w:val="auto"/>
        </w:rPr>
      </w:pPr>
      <w:r>
        <w:rPr>
          <w:rFonts w:ascii="Arial" w:cs="Arial" w:eastAsia="Arial" w:hAnsi="Arial"/>
          <w:sz w:val="14"/>
          <w:szCs w:val="14"/>
          <w:color w:val="auto"/>
        </w:rPr>
        <w:t>Person</w:t>
      </w:r>
    </w:p>
    <w:p>
      <w:pPr>
        <w:spacing w:after="0" w:line="142" w:lineRule="exact"/>
        <w:rPr>
          <w:sz w:val="24"/>
          <w:szCs w:val="24"/>
          <w:color w:val="auto"/>
        </w:rPr>
      </w:pPr>
    </w:p>
    <w:p>
      <w:pPr>
        <w:ind w:left="80"/>
        <w:spacing w:after="0"/>
        <w:rPr>
          <w:sz w:val="20"/>
          <w:szCs w:val="20"/>
          <w:color w:val="auto"/>
        </w:rPr>
      </w:pPr>
      <w:r>
        <w:rPr>
          <w:rFonts w:ascii="Arial" w:cs="Arial" w:eastAsia="Arial" w:hAnsi="Arial"/>
          <w:sz w:val="22"/>
          <w:szCs w:val="22"/>
          <w:color w:val="auto"/>
        </w:rPr>
        <w:t>Rule 10b5-1(c) Transaction Indication</w:t>
      </w:r>
    </w:p>
    <w:p>
      <w:pPr>
        <w:spacing w:after="0" w:line="219" w:lineRule="exact"/>
        <w:rPr>
          <w:sz w:val="24"/>
          <w:szCs w:val="24"/>
          <w:color w:val="auto"/>
        </w:rPr>
      </w:pPr>
    </w:p>
    <w:p>
      <w:pPr>
        <w:ind w:left="340" w:right="340"/>
        <w:spacing w:after="0" w:line="263"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90" w:orient="portrait"/>
          <w:cols w:equalWidth="0" w:num="2">
            <w:col w:w="3760" w:space="80"/>
            <w:col w:w="7240"/>
          </w:cols>
          <w:pgMar w:left="460" w:top="226" w:right="359" w:bottom="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6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180" w:type="dxa"/>
            <w:vAlign w:val="bottom"/>
            <w:gridSpan w:val="2"/>
          </w:tcPr>
          <w:p>
            <w:pPr>
              <w:ind w:left="340"/>
              <w:spacing w:after="0"/>
              <w:rPr>
                <w:sz w:val="20"/>
                <w:szCs w:val="20"/>
                <w:color w:val="auto"/>
              </w:rPr>
            </w:pPr>
            <w:r>
              <w:rPr>
                <w:rFonts w:ascii="Arial" w:cs="Arial" w:eastAsia="Arial" w:hAnsi="Arial"/>
                <w:sz w:val="12"/>
                <w:szCs w:val="12"/>
                <w:b w:val="1"/>
                <w:bCs w:val="1"/>
                <w:color w:val="auto"/>
              </w:rPr>
              <w:t>2.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3"/>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30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8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4"/>
          </w:tcPr>
          <w:p>
            <w:pPr>
              <w:jc w:val="center"/>
              <w:ind w:right="39"/>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940" w:type="dxa"/>
            <w:vAlign w:val="bottom"/>
            <w:gridSpan w:val="3"/>
          </w:tcPr>
          <w:p>
            <w:pPr>
              <w:ind w:left="340"/>
              <w:spacing w:after="0" w:line="136" w:lineRule="exact"/>
              <w:rPr>
                <w:sz w:val="20"/>
                <w:szCs w:val="20"/>
                <w:color w:val="auto"/>
              </w:rPr>
            </w:pPr>
            <w:r>
              <w:rPr>
                <w:rFonts w:ascii="Arial" w:cs="Arial" w:eastAsia="Arial" w:hAnsi="Arial"/>
                <w:sz w:val="12"/>
                <w:szCs w:val="12"/>
                <w:b w:val="1"/>
                <w:bCs w:val="1"/>
                <w:color w:val="auto"/>
              </w:rPr>
              <w:t>(Month/Day/Year)  if any</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line="136"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 or</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20" w:type="dxa"/>
            <w:vAlign w:val="bottom"/>
            <w:gridSpan w:val="3"/>
          </w:tcPr>
          <w:p>
            <w:pPr>
              <w:ind w:left="300"/>
              <w:spacing w:after="0" w:line="136"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spacing w:after="0" w:line="136"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ind w:left="60"/>
              <w:spacing w:after="0" w:line="136" w:lineRule="exact"/>
              <w:rPr>
                <w:sz w:val="20"/>
                <w:szCs w:val="20"/>
                <w:color w:val="auto"/>
              </w:rPr>
            </w:pPr>
            <w:r>
              <w:rPr>
                <w:rFonts w:ascii="Arial" w:cs="Arial" w:eastAsia="Arial" w:hAnsi="Arial"/>
                <w:sz w:val="12"/>
                <w:szCs w:val="12"/>
                <w:b w:val="1"/>
                <w:bCs w:val="1"/>
                <w:color w:val="auto"/>
                <w:w w:val="99"/>
              </w:rPr>
              <w:t>Owned</w:t>
            </w:r>
          </w:p>
        </w:tc>
        <w:tc>
          <w:tcPr>
            <w:tcW w:w="700" w:type="dxa"/>
            <w:vAlign w:val="bottom"/>
          </w:tcPr>
          <w:p>
            <w:pPr>
              <w:spacing w:after="0"/>
              <w:rPr>
                <w:sz w:val="11"/>
                <w:szCs w:val="11"/>
                <w:color w:val="auto"/>
              </w:rPr>
            </w:pPr>
          </w:p>
        </w:tc>
        <w:tc>
          <w:tcPr>
            <w:tcW w:w="9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Indirect (I)</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820" w:type="dxa"/>
            <w:vAlign w:val="bottom"/>
            <w:tcBorders>
              <w:bottom w:val="single" w:sz="8" w:color="808080"/>
            </w:tcBorders>
          </w:tcPr>
          <w:p>
            <w:pPr>
              <w:spacing w:after="0"/>
              <w:rPr>
                <w:sz w:val="14"/>
                <w:szCs w:val="14"/>
                <w:color w:val="auto"/>
              </w:rPr>
            </w:pPr>
          </w:p>
        </w:tc>
        <w:tc>
          <w:tcPr>
            <w:tcW w:w="76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58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Borders>
              <w:top w:val="single" w:sz="8" w:color="2C2C2C"/>
            </w:tcBorders>
          </w:tcPr>
          <w:p>
            <w:pPr>
              <w:spacing w:after="0"/>
              <w:rPr>
                <w:sz w:val="7"/>
                <w:szCs w:val="7"/>
                <w:color w:val="auto"/>
              </w:rPr>
            </w:pPr>
          </w:p>
        </w:tc>
        <w:tc>
          <w:tcPr>
            <w:tcW w:w="820" w:type="dxa"/>
            <w:vAlign w:val="bottom"/>
            <w:tcBorders>
              <w:top w:val="single" w:sz="8" w:color="2C2C2C"/>
            </w:tcBorders>
          </w:tcPr>
          <w:p>
            <w:pPr>
              <w:spacing w:after="0"/>
              <w:rPr>
                <w:sz w:val="7"/>
                <w:szCs w:val="7"/>
                <w:color w:val="auto"/>
              </w:rPr>
            </w:pPr>
          </w:p>
        </w:tc>
        <w:tc>
          <w:tcPr>
            <w:tcW w:w="760" w:type="dxa"/>
            <w:vAlign w:val="bottom"/>
            <w:tcBorders>
              <w:top w:val="single" w:sz="8" w:color="2C2C2C"/>
            </w:tcBorders>
          </w:tcPr>
          <w:p>
            <w:pPr>
              <w:spacing w:after="0"/>
              <w:rPr>
                <w:sz w:val="7"/>
                <w:szCs w:val="7"/>
                <w:color w:val="auto"/>
              </w:rPr>
            </w:pPr>
          </w:p>
        </w:tc>
        <w:tc>
          <w:tcPr>
            <w:tcW w:w="42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580" w:type="dxa"/>
            <w:vAlign w:val="bottom"/>
            <w:tcBorders>
              <w:top w:val="single" w:sz="8" w:color="2C2C2C"/>
            </w:tcBorders>
          </w:tcPr>
          <w:p>
            <w:pPr>
              <w:spacing w:after="0"/>
              <w:rPr>
                <w:sz w:val="7"/>
                <w:szCs w:val="7"/>
                <w:color w:val="auto"/>
              </w:rPr>
            </w:pPr>
          </w:p>
        </w:tc>
        <w:tc>
          <w:tcPr>
            <w:tcW w:w="300" w:type="dxa"/>
            <w:vAlign w:val="bottom"/>
            <w:tcBorders>
              <w:top w:val="single" w:sz="8" w:color="2C2C2C"/>
            </w:tcBorders>
          </w:tcPr>
          <w:p>
            <w:pPr>
              <w:spacing w:after="0"/>
              <w:rPr>
                <w:sz w:val="7"/>
                <w:szCs w:val="7"/>
                <w:color w:val="auto"/>
              </w:rPr>
            </w:pPr>
          </w:p>
        </w:tc>
        <w:tc>
          <w:tcPr>
            <w:tcW w:w="1180" w:type="dxa"/>
            <w:vAlign w:val="bottom"/>
            <w:gridSpan w:val="2"/>
          </w:tcPr>
          <w:p>
            <w:pPr>
              <w:ind w:left="60"/>
              <w:spacing w:after="0" w:line="86" w:lineRule="exact"/>
              <w:rPr>
                <w:sz w:val="20"/>
                <w:szCs w:val="20"/>
                <w:color w:val="auto"/>
              </w:rPr>
            </w:pPr>
            <w:r>
              <w:rPr>
                <w:rFonts w:ascii="Arial" w:cs="Arial" w:eastAsia="Arial" w:hAnsi="Arial"/>
                <w:sz w:val="9"/>
                <w:szCs w:val="9"/>
                <w:b w:val="1"/>
                <w:bCs w:val="1"/>
                <w:color w:val="auto"/>
              </w:rPr>
              <w:t>Reported</w:t>
            </w:r>
          </w:p>
        </w:tc>
        <w:tc>
          <w:tcPr>
            <w:tcW w:w="9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420" w:type="dxa"/>
            <w:vAlign w:val="bottom"/>
            <w:vMerge w:val="continue"/>
          </w:tcPr>
          <w:p>
            <w:pPr>
              <w:spacing w:after="0"/>
              <w:rPr>
                <w:sz w:val="14"/>
                <w:szCs w:val="14"/>
                <w:color w:val="auto"/>
              </w:rPr>
            </w:pPr>
          </w:p>
        </w:tc>
        <w:tc>
          <w:tcPr>
            <w:tcW w:w="580" w:type="dxa"/>
            <w:vAlign w:val="bottom"/>
          </w:tcPr>
          <w:p>
            <w:pPr>
              <w:ind w:left="100"/>
              <w:spacing w:after="0"/>
              <w:rPr>
                <w:sz w:val="20"/>
                <w:szCs w:val="20"/>
                <w:color w:val="auto"/>
              </w:rPr>
            </w:pPr>
            <w:r>
              <w:rPr>
                <w:rFonts w:ascii="Arial" w:cs="Arial" w:eastAsia="Arial" w:hAnsi="Arial"/>
                <w:sz w:val="12"/>
                <w:szCs w:val="12"/>
                <w:b w:val="1"/>
                <w:bCs w:val="1"/>
                <w:color w:val="auto"/>
              </w:rPr>
              <w:t>Price</w:t>
            </w:r>
          </w:p>
        </w:tc>
        <w:tc>
          <w:tcPr>
            <w:tcW w:w="30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60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ind w:left="60"/>
              <w:spacing w:after="0"/>
              <w:rPr>
                <w:sz w:val="20"/>
                <w:szCs w:val="20"/>
                <w:color w:val="auto"/>
              </w:rPr>
            </w:pPr>
            <w:r>
              <w:rPr>
                <w:rFonts w:ascii="Arial" w:cs="Arial" w:eastAsia="Arial" w:hAnsi="Arial"/>
                <w:sz w:val="12"/>
                <w:szCs w:val="12"/>
                <w:b w:val="1"/>
                <w:bCs w:val="1"/>
                <w:color w:val="auto"/>
              </w:rPr>
              <w:t>(D)</w:t>
            </w:r>
          </w:p>
        </w:tc>
        <w:tc>
          <w:tcPr>
            <w:tcW w:w="580" w:type="dxa"/>
            <w:vAlign w:val="bottom"/>
            <w:tcBorders>
              <w:bottom w:val="single" w:sz="8" w:color="2C2C2C"/>
            </w:tcBorders>
          </w:tcPr>
          <w:p>
            <w:pPr>
              <w:spacing w:after="0"/>
              <w:rPr>
                <w:sz w:val="15"/>
                <w:szCs w:val="15"/>
                <w:color w:val="auto"/>
              </w:rPr>
            </w:pPr>
          </w:p>
        </w:tc>
        <w:tc>
          <w:tcPr>
            <w:tcW w:w="30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40" w:type="dxa"/>
            <w:vAlign w:val="bottom"/>
            <w:gridSpan w:val="3"/>
          </w:tcPr>
          <w:p>
            <w:pPr>
              <w:ind w:left="20"/>
              <w:spacing w:after="0"/>
              <w:rPr>
                <w:sz w:val="20"/>
                <w:szCs w:val="20"/>
                <w:color w:val="auto"/>
              </w:rPr>
            </w:pPr>
            <w:r>
              <w:rPr>
                <w:rFonts w:ascii="Arial" w:cs="Arial" w:eastAsia="Arial" w:hAnsi="Arial"/>
                <w:sz w:val="18"/>
                <w:szCs w:val="18"/>
                <w:color w:val="0000FF"/>
              </w:rPr>
              <w:t>Held 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gridSpan w:val="2"/>
            <w:vMerge w:val="restart"/>
          </w:tcPr>
          <w:p>
            <w:pPr>
              <w:ind w:left="10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color w:val="0000FF"/>
                <w:w w:val="91"/>
              </w:rPr>
              <w:t>1.7118</w:t>
            </w:r>
            <w:r>
              <w:rPr>
                <w:rFonts w:ascii="Arial" w:cs="Arial" w:eastAsia="Arial" w:hAnsi="Arial"/>
                <w:sz w:val="22"/>
                <w:szCs w:val="22"/>
                <w:color w:val="008000"/>
                <w:w w:val="91"/>
                <w:vertAlign w:val="superscript"/>
              </w:rPr>
              <w:t>(1)</w:t>
            </w:r>
          </w:p>
        </w:tc>
        <w:tc>
          <w:tcPr>
            <w:tcW w:w="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40" w:type="dxa"/>
            <w:vAlign w:val="bottom"/>
            <w:gridSpan w:val="3"/>
          </w:tcPr>
          <w:p>
            <w:pPr>
              <w:ind w:left="20"/>
              <w:spacing w:after="0"/>
              <w:rPr>
                <w:sz w:val="20"/>
                <w:szCs w:val="20"/>
                <w:color w:val="auto"/>
              </w:rPr>
            </w:pPr>
            <w:r>
              <w:rPr>
                <w:rFonts w:ascii="Arial" w:cs="Arial" w:eastAsia="Arial" w:hAnsi="Arial"/>
                <w:sz w:val="18"/>
                <w:szCs w:val="18"/>
                <w:color w:val="0000FF"/>
              </w:rPr>
              <w:t>Gotham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gridSpan w:val="3"/>
          </w:tcPr>
          <w:p>
            <w:pPr>
              <w:ind w:left="60"/>
              <w:spacing w:after="0"/>
              <w:rPr>
                <w:sz w:val="20"/>
                <w:szCs w:val="20"/>
                <w:color w:val="auto"/>
              </w:rPr>
            </w:pPr>
            <w:r>
              <w:rPr>
                <w:rFonts w:ascii="Arial" w:cs="Arial" w:eastAsia="Arial" w:hAnsi="Arial"/>
                <w:sz w:val="18"/>
                <w:szCs w:val="18"/>
                <w:color w:val="0000FF"/>
              </w:rPr>
              <w:t>COMMON SHARES</w:t>
            </w:r>
          </w:p>
        </w:tc>
        <w:tc>
          <w:tcPr>
            <w:tcW w:w="1940" w:type="dxa"/>
            <w:vAlign w:val="bottom"/>
            <w:gridSpan w:val="3"/>
          </w:tcPr>
          <w:p>
            <w:pPr>
              <w:ind w:left="440"/>
              <w:spacing w:after="0"/>
              <w:rPr>
                <w:sz w:val="20"/>
                <w:szCs w:val="20"/>
                <w:color w:val="auto"/>
              </w:rPr>
            </w:pPr>
            <w:r>
              <w:rPr>
                <w:rFonts w:ascii="Arial" w:cs="Arial" w:eastAsia="Arial" w:hAnsi="Arial"/>
                <w:sz w:val="18"/>
                <w:szCs w:val="18"/>
                <w:color w:val="0000FF"/>
              </w:rPr>
              <w:t>05/17/2023</w:t>
            </w: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ind w:left="160"/>
              <w:spacing w:after="0"/>
              <w:rPr>
                <w:sz w:val="20"/>
                <w:szCs w:val="20"/>
                <w:color w:val="auto"/>
              </w:rPr>
            </w:pPr>
            <w:r>
              <w:rPr>
                <w:rFonts w:ascii="Arial" w:cs="Arial" w:eastAsia="Arial" w:hAnsi="Arial"/>
                <w:sz w:val="14"/>
                <w:szCs w:val="14"/>
                <w:color w:val="0000FF"/>
              </w:rPr>
              <w:t>P</w:t>
            </w:r>
          </w:p>
        </w:tc>
        <w:tc>
          <w:tcPr>
            <w:tcW w:w="760" w:type="dxa"/>
            <w:vAlign w:val="bottom"/>
          </w:tcPr>
          <w:p>
            <w:pPr>
              <w:jc w:val="center"/>
              <w:spacing w:after="0"/>
              <w:rPr>
                <w:sz w:val="20"/>
                <w:szCs w:val="20"/>
                <w:color w:val="auto"/>
              </w:rPr>
            </w:pPr>
            <w:r>
              <w:rPr>
                <w:rFonts w:ascii="Arial" w:cs="Arial" w:eastAsia="Arial" w:hAnsi="Arial"/>
                <w:sz w:val="18"/>
                <w:szCs w:val="18"/>
                <w:color w:val="0000FF"/>
                <w:w w:val="87"/>
              </w:rPr>
              <w:t>17,795</w:t>
            </w:r>
          </w:p>
        </w:tc>
        <w:tc>
          <w:tcPr>
            <w:tcW w:w="420" w:type="dxa"/>
            <w:vAlign w:val="bottom"/>
          </w:tcPr>
          <w:p>
            <w:pPr>
              <w:jc w:val="center"/>
              <w:spacing w:after="0"/>
              <w:rPr>
                <w:sz w:val="20"/>
                <w:szCs w:val="20"/>
                <w:color w:val="auto"/>
              </w:rPr>
            </w:pPr>
            <w:r>
              <w:rPr>
                <w:rFonts w:ascii="Arial" w:cs="Arial" w:eastAsia="Arial" w:hAnsi="Arial"/>
                <w:sz w:val="18"/>
                <w:szCs w:val="18"/>
                <w:color w:val="0000FF"/>
                <w:w w:val="99"/>
              </w:rPr>
              <w:t>A</w:t>
            </w:r>
          </w:p>
        </w:tc>
        <w:tc>
          <w:tcPr>
            <w:tcW w:w="880" w:type="dxa"/>
            <w:vAlign w:val="bottom"/>
            <w:gridSpan w:val="2"/>
            <w:vMerge w:val="continue"/>
          </w:tcPr>
          <w:p>
            <w:pPr>
              <w:spacing w:after="0"/>
              <w:rPr>
                <w:sz w:val="18"/>
                <w:szCs w:val="18"/>
                <w:color w:val="auto"/>
              </w:rPr>
            </w:pPr>
          </w:p>
        </w:tc>
        <w:tc>
          <w:tcPr>
            <w:tcW w:w="1180" w:type="dxa"/>
            <w:vAlign w:val="bottom"/>
            <w:gridSpan w:val="2"/>
          </w:tcPr>
          <w:p>
            <w:pPr>
              <w:jc w:val="center"/>
              <w:spacing w:after="0"/>
              <w:rPr>
                <w:sz w:val="20"/>
                <w:szCs w:val="20"/>
                <w:color w:val="auto"/>
              </w:rPr>
            </w:pPr>
            <w:r>
              <w:rPr>
                <w:rFonts w:ascii="Arial" w:cs="Arial" w:eastAsia="Arial" w:hAnsi="Arial"/>
                <w:sz w:val="18"/>
                <w:szCs w:val="18"/>
                <w:color w:val="0000FF"/>
                <w:w w:val="86"/>
              </w:rPr>
              <w:t>496,338</w:t>
            </w:r>
          </w:p>
        </w:tc>
        <w:tc>
          <w:tcPr>
            <w:tcW w:w="900" w:type="dxa"/>
            <w:vAlign w:val="bottom"/>
          </w:tcPr>
          <w:p>
            <w:pPr>
              <w:ind w:left="300"/>
              <w:spacing w:after="0" w:line="216" w:lineRule="exact"/>
              <w:rPr>
                <w:sz w:val="20"/>
                <w:szCs w:val="20"/>
                <w:color w:val="auto"/>
              </w:rPr>
            </w:pPr>
            <w:r>
              <w:rPr>
                <w:rFonts w:ascii="Arial" w:cs="Arial" w:eastAsia="Arial" w:hAnsi="Arial"/>
                <w:sz w:val="25"/>
                <w:szCs w:val="25"/>
                <w:color w:val="0000FF"/>
                <w:vertAlign w:val="subscript"/>
              </w:rPr>
              <w:t>I</w:t>
            </w:r>
            <w:r>
              <w:rPr>
                <w:rFonts w:ascii="Arial" w:cs="Arial" w:eastAsia="Arial" w:hAnsi="Arial"/>
                <w:sz w:val="10"/>
                <w:szCs w:val="10"/>
                <w:color w:val="008000"/>
              </w:rPr>
              <w:t>(2)</w:t>
            </w:r>
          </w:p>
        </w:tc>
        <w:tc>
          <w:tcPr>
            <w:tcW w:w="840" w:type="dxa"/>
            <w:vAlign w:val="bottom"/>
            <w:gridSpan w:val="3"/>
          </w:tcPr>
          <w:p>
            <w:pPr>
              <w:ind w:left="20"/>
              <w:spacing w:after="0"/>
              <w:rPr>
                <w:sz w:val="20"/>
                <w:szCs w:val="20"/>
                <w:color w:val="auto"/>
              </w:rPr>
            </w:pPr>
            <w:r>
              <w:rPr>
                <w:rFonts w:ascii="Arial" w:cs="Arial" w:eastAsia="Arial" w:hAnsi="Arial"/>
                <w:sz w:val="18"/>
                <w:szCs w:val="18"/>
                <w:color w:val="0000FF"/>
              </w:rPr>
              <w:t>Green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40" w:type="dxa"/>
            <w:vAlign w:val="bottom"/>
            <w:gridSpan w:val="3"/>
          </w:tcPr>
          <w:p>
            <w:pPr>
              <w:ind w:left="20"/>
              <w:spacing w:after="0"/>
              <w:rPr>
                <w:sz w:val="20"/>
                <w:szCs w:val="20"/>
                <w:color w:val="auto"/>
              </w:rPr>
            </w:pPr>
            <w:r>
              <w:rPr>
                <w:rFonts w:ascii="Arial" w:cs="Arial" w:eastAsia="Arial" w:hAnsi="Arial"/>
                <w:sz w:val="18"/>
                <w:szCs w:val="18"/>
                <w:color w:val="0000FF"/>
              </w:rPr>
              <w:t>Fund III,</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40" w:type="dxa"/>
            <w:vAlign w:val="bottom"/>
            <w:gridSpan w:val="3"/>
          </w:tcPr>
          <w:p>
            <w:pPr>
              <w:ind w:left="20"/>
              <w:spacing w:after="0"/>
              <w:rPr>
                <w:sz w:val="20"/>
                <w:szCs w:val="20"/>
                <w:color w:val="auto"/>
              </w:rPr>
            </w:pPr>
            <w:r>
              <w:rPr>
                <w:rFonts w:ascii="Arial" w:cs="Arial" w:eastAsia="Arial" w:hAnsi="Arial"/>
                <w:sz w:val="18"/>
                <w:szCs w:val="18"/>
                <w:color w:val="0000FF"/>
              </w:rPr>
              <w:t>LP</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40" w:type="dxa"/>
            <w:vAlign w:val="bottom"/>
            <w:gridSpan w:val="3"/>
          </w:tcPr>
          <w:p>
            <w:pPr>
              <w:ind w:left="20"/>
              <w:spacing w:after="0"/>
              <w:rPr>
                <w:sz w:val="20"/>
                <w:szCs w:val="20"/>
                <w:color w:val="auto"/>
              </w:rPr>
            </w:pPr>
            <w:r>
              <w:rPr>
                <w:rFonts w:ascii="Arial" w:cs="Arial" w:eastAsia="Arial" w:hAnsi="Arial"/>
                <w:sz w:val="18"/>
                <w:szCs w:val="18"/>
                <w:color w:val="0000FF"/>
              </w:rPr>
              <w:t>Held 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gridSpan w:val="2"/>
            <w:vMerge w:val="restart"/>
          </w:tcPr>
          <w:p>
            <w:pPr>
              <w:ind w:left="10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color w:val="0000FF"/>
                <w:w w:val="91"/>
              </w:rPr>
              <w:t>1.7118</w:t>
            </w:r>
            <w:r>
              <w:rPr>
                <w:rFonts w:ascii="Arial" w:cs="Arial" w:eastAsia="Arial" w:hAnsi="Arial"/>
                <w:sz w:val="22"/>
                <w:szCs w:val="22"/>
                <w:color w:val="008000"/>
                <w:w w:val="91"/>
                <w:vertAlign w:val="superscript"/>
              </w:rPr>
              <w:t>(1)</w:t>
            </w:r>
          </w:p>
        </w:tc>
        <w:tc>
          <w:tcPr>
            <w:tcW w:w="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40" w:type="dxa"/>
            <w:vAlign w:val="bottom"/>
            <w:gridSpan w:val="3"/>
          </w:tcPr>
          <w:p>
            <w:pPr>
              <w:ind w:left="20"/>
              <w:spacing w:after="0"/>
              <w:rPr>
                <w:sz w:val="20"/>
                <w:szCs w:val="20"/>
                <w:color w:val="auto"/>
              </w:rPr>
            </w:pPr>
            <w:r>
              <w:rPr>
                <w:rFonts w:ascii="Arial" w:cs="Arial" w:eastAsia="Arial" w:hAnsi="Arial"/>
                <w:sz w:val="18"/>
                <w:szCs w:val="18"/>
                <w:color w:val="0000FF"/>
              </w:rPr>
              <w:t>Gotham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gridSpan w:val="3"/>
          </w:tcPr>
          <w:p>
            <w:pPr>
              <w:ind w:left="60"/>
              <w:spacing w:after="0"/>
              <w:rPr>
                <w:sz w:val="20"/>
                <w:szCs w:val="20"/>
                <w:color w:val="auto"/>
              </w:rPr>
            </w:pPr>
            <w:r>
              <w:rPr>
                <w:rFonts w:ascii="Arial" w:cs="Arial" w:eastAsia="Arial" w:hAnsi="Arial"/>
                <w:sz w:val="18"/>
                <w:szCs w:val="18"/>
                <w:color w:val="0000FF"/>
              </w:rPr>
              <w:t>COMMON SHARES</w:t>
            </w:r>
          </w:p>
        </w:tc>
        <w:tc>
          <w:tcPr>
            <w:tcW w:w="1940" w:type="dxa"/>
            <w:vAlign w:val="bottom"/>
            <w:gridSpan w:val="3"/>
          </w:tcPr>
          <w:p>
            <w:pPr>
              <w:ind w:left="440"/>
              <w:spacing w:after="0"/>
              <w:rPr>
                <w:sz w:val="20"/>
                <w:szCs w:val="20"/>
                <w:color w:val="auto"/>
              </w:rPr>
            </w:pPr>
            <w:r>
              <w:rPr>
                <w:rFonts w:ascii="Arial" w:cs="Arial" w:eastAsia="Arial" w:hAnsi="Arial"/>
                <w:sz w:val="18"/>
                <w:szCs w:val="18"/>
                <w:color w:val="0000FF"/>
              </w:rPr>
              <w:t>05/17/2023</w:t>
            </w: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ind w:left="160"/>
              <w:spacing w:after="0"/>
              <w:rPr>
                <w:sz w:val="20"/>
                <w:szCs w:val="20"/>
                <w:color w:val="auto"/>
              </w:rPr>
            </w:pPr>
            <w:r>
              <w:rPr>
                <w:rFonts w:ascii="Arial" w:cs="Arial" w:eastAsia="Arial" w:hAnsi="Arial"/>
                <w:sz w:val="14"/>
                <w:szCs w:val="14"/>
                <w:color w:val="0000FF"/>
              </w:rPr>
              <w:t>P</w:t>
            </w:r>
          </w:p>
        </w:tc>
        <w:tc>
          <w:tcPr>
            <w:tcW w:w="760" w:type="dxa"/>
            <w:vAlign w:val="bottom"/>
          </w:tcPr>
          <w:p>
            <w:pPr>
              <w:jc w:val="center"/>
              <w:spacing w:after="0"/>
              <w:rPr>
                <w:sz w:val="20"/>
                <w:szCs w:val="20"/>
                <w:color w:val="auto"/>
              </w:rPr>
            </w:pPr>
            <w:r>
              <w:rPr>
                <w:rFonts w:ascii="Arial" w:cs="Arial" w:eastAsia="Arial" w:hAnsi="Arial"/>
                <w:sz w:val="18"/>
                <w:szCs w:val="18"/>
                <w:color w:val="0000FF"/>
                <w:w w:val="87"/>
              </w:rPr>
              <w:t>41,505</w:t>
            </w:r>
          </w:p>
        </w:tc>
        <w:tc>
          <w:tcPr>
            <w:tcW w:w="420" w:type="dxa"/>
            <w:vAlign w:val="bottom"/>
          </w:tcPr>
          <w:p>
            <w:pPr>
              <w:jc w:val="center"/>
              <w:spacing w:after="0"/>
              <w:rPr>
                <w:sz w:val="20"/>
                <w:szCs w:val="20"/>
                <w:color w:val="auto"/>
              </w:rPr>
            </w:pPr>
            <w:r>
              <w:rPr>
                <w:rFonts w:ascii="Arial" w:cs="Arial" w:eastAsia="Arial" w:hAnsi="Arial"/>
                <w:sz w:val="18"/>
                <w:szCs w:val="18"/>
                <w:color w:val="0000FF"/>
                <w:w w:val="99"/>
              </w:rPr>
              <w:t>A</w:t>
            </w:r>
          </w:p>
        </w:tc>
        <w:tc>
          <w:tcPr>
            <w:tcW w:w="880" w:type="dxa"/>
            <w:vAlign w:val="bottom"/>
            <w:gridSpan w:val="2"/>
            <w:vMerge w:val="continue"/>
          </w:tcPr>
          <w:p>
            <w:pPr>
              <w:spacing w:after="0"/>
              <w:rPr>
                <w:sz w:val="18"/>
                <w:szCs w:val="18"/>
                <w:color w:val="auto"/>
              </w:rPr>
            </w:pPr>
          </w:p>
        </w:tc>
        <w:tc>
          <w:tcPr>
            <w:tcW w:w="1180" w:type="dxa"/>
            <w:vAlign w:val="bottom"/>
            <w:gridSpan w:val="2"/>
          </w:tcPr>
          <w:p>
            <w:pPr>
              <w:jc w:val="center"/>
              <w:spacing w:after="0"/>
              <w:rPr>
                <w:sz w:val="20"/>
                <w:szCs w:val="20"/>
                <w:color w:val="auto"/>
              </w:rPr>
            </w:pPr>
            <w:r>
              <w:rPr>
                <w:rFonts w:ascii="Arial" w:cs="Arial" w:eastAsia="Arial" w:hAnsi="Arial"/>
                <w:sz w:val="18"/>
                <w:szCs w:val="18"/>
                <w:color w:val="0000FF"/>
                <w:w w:val="89"/>
              </w:rPr>
              <w:t>1,158,062</w:t>
            </w:r>
          </w:p>
        </w:tc>
        <w:tc>
          <w:tcPr>
            <w:tcW w:w="900" w:type="dxa"/>
            <w:vAlign w:val="bottom"/>
          </w:tcPr>
          <w:p>
            <w:pPr>
              <w:ind w:left="300"/>
              <w:spacing w:after="0" w:line="216" w:lineRule="exact"/>
              <w:rPr>
                <w:sz w:val="20"/>
                <w:szCs w:val="20"/>
                <w:color w:val="auto"/>
              </w:rPr>
            </w:pPr>
            <w:r>
              <w:rPr>
                <w:rFonts w:ascii="Arial" w:cs="Arial" w:eastAsia="Arial" w:hAnsi="Arial"/>
                <w:sz w:val="25"/>
                <w:szCs w:val="25"/>
                <w:color w:val="0000FF"/>
                <w:vertAlign w:val="subscript"/>
              </w:rPr>
              <w:t>I</w:t>
            </w:r>
            <w:r>
              <w:rPr>
                <w:rFonts w:ascii="Arial" w:cs="Arial" w:eastAsia="Arial" w:hAnsi="Arial"/>
                <w:sz w:val="10"/>
                <w:szCs w:val="10"/>
                <w:color w:val="008000"/>
              </w:rPr>
              <w:t>(3)</w:t>
            </w:r>
          </w:p>
        </w:tc>
        <w:tc>
          <w:tcPr>
            <w:tcW w:w="840" w:type="dxa"/>
            <w:vAlign w:val="bottom"/>
            <w:gridSpan w:val="3"/>
          </w:tcPr>
          <w:p>
            <w:pPr>
              <w:ind w:left="20"/>
              <w:spacing w:after="0"/>
              <w:rPr>
                <w:sz w:val="20"/>
                <w:szCs w:val="20"/>
                <w:color w:val="auto"/>
              </w:rPr>
            </w:pPr>
            <w:r>
              <w:rPr>
                <w:rFonts w:ascii="Arial" w:cs="Arial" w:eastAsia="Arial" w:hAnsi="Arial"/>
                <w:sz w:val="18"/>
                <w:szCs w:val="18"/>
                <w:color w:val="0000FF"/>
              </w:rPr>
              <w:t>Green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40" w:type="dxa"/>
            <w:vAlign w:val="bottom"/>
            <w:gridSpan w:val="3"/>
          </w:tcPr>
          <w:p>
            <w:pPr>
              <w:ind w:left="20"/>
              <w:spacing w:after="0"/>
              <w:rPr>
                <w:sz w:val="20"/>
                <w:szCs w:val="20"/>
                <w:color w:val="auto"/>
              </w:rPr>
            </w:pPr>
            <w:r>
              <w:rPr>
                <w:rFonts w:ascii="Arial" w:cs="Arial" w:eastAsia="Arial" w:hAnsi="Arial"/>
                <w:sz w:val="18"/>
                <w:szCs w:val="18"/>
                <w:color w:val="0000FF"/>
              </w:rPr>
              <w:t>Fund III</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40" w:type="dxa"/>
            <w:vAlign w:val="bottom"/>
            <w:gridSpan w:val="3"/>
          </w:tcPr>
          <w:p>
            <w:pPr>
              <w:ind w:left="20"/>
              <w:spacing w:after="0"/>
              <w:rPr>
                <w:sz w:val="20"/>
                <w:szCs w:val="20"/>
                <w:color w:val="auto"/>
              </w:rPr>
            </w:pPr>
            <w:r>
              <w:rPr>
                <w:rFonts w:ascii="Arial" w:cs="Arial" w:eastAsia="Arial" w:hAnsi="Arial"/>
                <w:sz w:val="18"/>
                <w:szCs w:val="18"/>
                <w:color w:val="0000FF"/>
              </w:rPr>
              <w:t>(Q), LP</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40" w:type="dxa"/>
            <w:vAlign w:val="bottom"/>
            <w:gridSpan w:val="3"/>
          </w:tcPr>
          <w:p>
            <w:pPr>
              <w:ind w:left="20"/>
              <w:spacing w:after="0"/>
              <w:rPr>
                <w:sz w:val="20"/>
                <w:szCs w:val="20"/>
                <w:color w:val="auto"/>
              </w:rPr>
            </w:pPr>
            <w:r>
              <w:rPr>
                <w:rFonts w:ascii="Arial" w:cs="Arial" w:eastAsia="Arial" w:hAnsi="Arial"/>
                <w:sz w:val="18"/>
                <w:szCs w:val="18"/>
                <w:color w:val="0000FF"/>
              </w:rPr>
              <w:t>Held 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gridSpan w:val="2"/>
            <w:vMerge w:val="restart"/>
          </w:tcPr>
          <w:p>
            <w:pPr>
              <w:ind w:left="10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color w:val="0000FF"/>
                <w:w w:val="91"/>
              </w:rPr>
              <w:t>1.7982</w:t>
            </w:r>
            <w:r>
              <w:rPr>
                <w:rFonts w:ascii="Arial" w:cs="Arial" w:eastAsia="Arial" w:hAnsi="Arial"/>
                <w:sz w:val="22"/>
                <w:szCs w:val="22"/>
                <w:color w:val="008000"/>
                <w:w w:val="91"/>
                <w:vertAlign w:val="superscript"/>
              </w:rPr>
              <w:t>(4)</w:t>
            </w:r>
          </w:p>
        </w:tc>
        <w:tc>
          <w:tcPr>
            <w:tcW w:w="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40" w:type="dxa"/>
            <w:vAlign w:val="bottom"/>
            <w:gridSpan w:val="3"/>
          </w:tcPr>
          <w:p>
            <w:pPr>
              <w:ind w:left="20"/>
              <w:spacing w:after="0"/>
              <w:rPr>
                <w:sz w:val="20"/>
                <w:szCs w:val="20"/>
                <w:color w:val="auto"/>
              </w:rPr>
            </w:pPr>
            <w:r>
              <w:rPr>
                <w:rFonts w:ascii="Arial" w:cs="Arial" w:eastAsia="Arial" w:hAnsi="Arial"/>
                <w:sz w:val="18"/>
                <w:szCs w:val="18"/>
                <w:color w:val="0000FF"/>
              </w:rPr>
              <w:t>Gotham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gridSpan w:val="3"/>
          </w:tcPr>
          <w:p>
            <w:pPr>
              <w:ind w:left="60"/>
              <w:spacing w:after="0"/>
              <w:rPr>
                <w:sz w:val="20"/>
                <w:szCs w:val="20"/>
                <w:color w:val="auto"/>
              </w:rPr>
            </w:pPr>
            <w:r>
              <w:rPr>
                <w:rFonts w:ascii="Arial" w:cs="Arial" w:eastAsia="Arial" w:hAnsi="Arial"/>
                <w:sz w:val="18"/>
                <w:szCs w:val="18"/>
                <w:color w:val="0000FF"/>
              </w:rPr>
              <w:t>COMMON SHARES</w:t>
            </w:r>
          </w:p>
        </w:tc>
        <w:tc>
          <w:tcPr>
            <w:tcW w:w="1940" w:type="dxa"/>
            <w:vAlign w:val="bottom"/>
            <w:gridSpan w:val="3"/>
          </w:tcPr>
          <w:p>
            <w:pPr>
              <w:ind w:left="440"/>
              <w:spacing w:after="0"/>
              <w:rPr>
                <w:sz w:val="20"/>
                <w:szCs w:val="20"/>
                <w:color w:val="auto"/>
              </w:rPr>
            </w:pPr>
            <w:r>
              <w:rPr>
                <w:rFonts w:ascii="Arial" w:cs="Arial" w:eastAsia="Arial" w:hAnsi="Arial"/>
                <w:sz w:val="18"/>
                <w:szCs w:val="18"/>
                <w:color w:val="0000FF"/>
              </w:rPr>
              <w:t>05/18/2023</w:t>
            </w: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ind w:left="160"/>
              <w:spacing w:after="0"/>
              <w:rPr>
                <w:sz w:val="20"/>
                <w:szCs w:val="20"/>
                <w:color w:val="auto"/>
              </w:rPr>
            </w:pPr>
            <w:r>
              <w:rPr>
                <w:rFonts w:ascii="Arial" w:cs="Arial" w:eastAsia="Arial" w:hAnsi="Arial"/>
                <w:sz w:val="14"/>
                <w:szCs w:val="14"/>
                <w:color w:val="0000FF"/>
              </w:rPr>
              <w:t>P</w:t>
            </w:r>
          </w:p>
        </w:tc>
        <w:tc>
          <w:tcPr>
            <w:tcW w:w="760" w:type="dxa"/>
            <w:vAlign w:val="bottom"/>
          </w:tcPr>
          <w:p>
            <w:pPr>
              <w:jc w:val="center"/>
              <w:spacing w:after="0"/>
              <w:rPr>
                <w:sz w:val="20"/>
                <w:szCs w:val="20"/>
                <w:color w:val="auto"/>
              </w:rPr>
            </w:pPr>
            <w:r>
              <w:rPr>
                <w:rFonts w:ascii="Arial" w:cs="Arial" w:eastAsia="Arial" w:hAnsi="Arial"/>
                <w:sz w:val="18"/>
                <w:szCs w:val="18"/>
                <w:color w:val="0000FF"/>
                <w:w w:val="84"/>
              </w:rPr>
              <w:t>3,426</w:t>
            </w:r>
          </w:p>
        </w:tc>
        <w:tc>
          <w:tcPr>
            <w:tcW w:w="420" w:type="dxa"/>
            <w:vAlign w:val="bottom"/>
          </w:tcPr>
          <w:p>
            <w:pPr>
              <w:jc w:val="center"/>
              <w:spacing w:after="0"/>
              <w:rPr>
                <w:sz w:val="20"/>
                <w:szCs w:val="20"/>
                <w:color w:val="auto"/>
              </w:rPr>
            </w:pPr>
            <w:r>
              <w:rPr>
                <w:rFonts w:ascii="Arial" w:cs="Arial" w:eastAsia="Arial" w:hAnsi="Arial"/>
                <w:sz w:val="18"/>
                <w:szCs w:val="18"/>
                <w:color w:val="0000FF"/>
                <w:w w:val="99"/>
              </w:rPr>
              <w:t>A</w:t>
            </w:r>
          </w:p>
        </w:tc>
        <w:tc>
          <w:tcPr>
            <w:tcW w:w="880" w:type="dxa"/>
            <w:vAlign w:val="bottom"/>
            <w:gridSpan w:val="2"/>
            <w:vMerge w:val="continue"/>
          </w:tcPr>
          <w:p>
            <w:pPr>
              <w:spacing w:after="0"/>
              <w:rPr>
                <w:sz w:val="18"/>
                <w:szCs w:val="18"/>
                <w:color w:val="auto"/>
              </w:rPr>
            </w:pPr>
          </w:p>
        </w:tc>
        <w:tc>
          <w:tcPr>
            <w:tcW w:w="1180" w:type="dxa"/>
            <w:vAlign w:val="bottom"/>
            <w:gridSpan w:val="2"/>
          </w:tcPr>
          <w:p>
            <w:pPr>
              <w:jc w:val="center"/>
              <w:spacing w:after="0"/>
              <w:rPr>
                <w:sz w:val="20"/>
                <w:szCs w:val="20"/>
                <w:color w:val="auto"/>
              </w:rPr>
            </w:pPr>
            <w:r>
              <w:rPr>
                <w:rFonts w:ascii="Arial" w:cs="Arial" w:eastAsia="Arial" w:hAnsi="Arial"/>
                <w:sz w:val="18"/>
                <w:szCs w:val="18"/>
                <w:color w:val="0000FF"/>
                <w:w w:val="86"/>
              </w:rPr>
              <w:t>499,764</w:t>
            </w:r>
          </w:p>
        </w:tc>
        <w:tc>
          <w:tcPr>
            <w:tcW w:w="900" w:type="dxa"/>
            <w:vAlign w:val="bottom"/>
          </w:tcPr>
          <w:p>
            <w:pPr>
              <w:ind w:left="300"/>
              <w:spacing w:after="0" w:line="216" w:lineRule="exact"/>
              <w:rPr>
                <w:sz w:val="20"/>
                <w:szCs w:val="20"/>
                <w:color w:val="auto"/>
              </w:rPr>
            </w:pPr>
            <w:r>
              <w:rPr>
                <w:rFonts w:ascii="Arial" w:cs="Arial" w:eastAsia="Arial" w:hAnsi="Arial"/>
                <w:sz w:val="25"/>
                <w:szCs w:val="25"/>
                <w:color w:val="0000FF"/>
                <w:vertAlign w:val="subscript"/>
              </w:rPr>
              <w:t>I</w:t>
            </w:r>
            <w:r>
              <w:rPr>
                <w:rFonts w:ascii="Arial" w:cs="Arial" w:eastAsia="Arial" w:hAnsi="Arial"/>
                <w:sz w:val="10"/>
                <w:szCs w:val="10"/>
                <w:color w:val="008000"/>
              </w:rPr>
              <w:t>(2)</w:t>
            </w:r>
          </w:p>
        </w:tc>
        <w:tc>
          <w:tcPr>
            <w:tcW w:w="840" w:type="dxa"/>
            <w:vAlign w:val="bottom"/>
            <w:gridSpan w:val="3"/>
          </w:tcPr>
          <w:p>
            <w:pPr>
              <w:ind w:left="20"/>
              <w:spacing w:after="0"/>
              <w:rPr>
                <w:sz w:val="20"/>
                <w:szCs w:val="20"/>
                <w:color w:val="auto"/>
              </w:rPr>
            </w:pPr>
            <w:r>
              <w:rPr>
                <w:rFonts w:ascii="Arial" w:cs="Arial" w:eastAsia="Arial" w:hAnsi="Arial"/>
                <w:sz w:val="18"/>
                <w:szCs w:val="18"/>
                <w:color w:val="0000FF"/>
              </w:rPr>
              <w:t>Green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40" w:type="dxa"/>
            <w:vAlign w:val="bottom"/>
            <w:gridSpan w:val="3"/>
          </w:tcPr>
          <w:p>
            <w:pPr>
              <w:ind w:left="20"/>
              <w:spacing w:after="0"/>
              <w:rPr>
                <w:sz w:val="20"/>
                <w:szCs w:val="20"/>
                <w:color w:val="auto"/>
              </w:rPr>
            </w:pPr>
            <w:r>
              <w:rPr>
                <w:rFonts w:ascii="Arial" w:cs="Arial" w:eastAsia="Arial" w:hAnsi="Arial"/>
                <w:sz w:val="18"/>
                <w:szCs w:val="18"/>
                <w:color w:val="0000FF"/>
              </w:rPr>
              <w:t>Fund III,</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40" w:type="dxa"/>
            <w:vAlign w:val="bottom"/>
            <w:gridSpan w:val="3"/>
          </w:tcPr>
          <w:p>
            <w:pPr>
              <w:ind w:left="20"/>
              <w:spacing w:after="0"/>
              <w:rPr>
                <w:sz w:val="20"/>
                <w:szCs w:val="20"/>
                <w:color w:val="auto"/>
              </w:rPr>
            </w:pPr>
            <w:r>
              <w:rPr>
                <w:rFonts w:ascii="Arial" w:cs="Arial" w:eastAsia="Arial" w:hAnsi="Arial"/>
                <w:sz w:val="18"/>
                <w:szCs w:val="18"/>
                <w:color w:val="0000FF"/>
              </w:rPr>
              <w:t>LP</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40" w:type="dxa"/>
            <w:vAlign w:val="bottom"/>
            <w:gridSpan w:val="3"/>
          </w:tcPr>
          <w:p>
            <w:pPr>
              <w:ind w:left="20"/>
              <w:spacing w:after="0"/>
              <w:rPr>
                <w:sz w:val="20"/>
                <w:szCs w:val="20"/>
                <w:color w:val="auto"/>
              </w:rPr>
            </w:pPr>
            <w:r>
              <w:rPr>
                <w:rFonts w:ascii="Arial" w:cs="Arial" w:eastAsia="Arial" w:hAnsi="Arial"/>
                <w:sz w:val="18"/>
                <w:szCs w:val="18"/>
                <w:color w:val="0000FF"/>
              </w:rPr>
              <w:t>Held 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gridSpan w:val="2"/>
            <w:vMerge w:val="restart"/>
          </w:tcPr>
          <w:p>
            <w:pPr>
              <w:ind w:left="10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color w:val="0000FF"/>
                <w:w w:val="91"/>
              </w:rPr>
              <w:t>1.7982</w:t>
            </w:r>
            <w:r>
              <w:rPr>
                <w:rFonts w:ascii="Arial" w:cs="Arial" w:eastAsia="Arial" w:hAnsi="Arial"/>
                <w:sz w:val="22"/>
                <w:szCs w:val="22"/>
                <w:color w:val="008000"/>
                <w:w w:val="91"/>
                <w:vertAlign w:val="superscript"/>
              </w:rPr>
              <w:t>(4)</w:t>
            </w:r>
          </w:p>
        </w:tc>
        <w:tc>
          <w:tcPr>
            <w:tcW w:w="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40" w:type="dxa"/>
            <w:vAlign w:val="bottom"/>
            <w:gridSpan w:val="3"/>
          </w:tcPr>
          <w:p>
            <w:pPr>
              <w:ind w:left="20"/>
              <w:spacing w:after="0"/>
              <w:rPr>
                <w:sz w:val="20"/>
                <w:szCs w:val="20"/>
                <w:color w:val="auto"/>
              </w:rPr>
            </w:pPr>
            <w:r>
              <w:rPr>
                <w:rFonts w:ascii="Arial" w:cs="Arial" w:eastAsia="Arial" w:hAnsi="Arial"/>
                <w:sz w:val="18"/>
                <w:szCs w:val="18"/>
                <w:color w:val="0000FF"/>
              </w:rPr>
              <w:t>Gotham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gridSpan w:val="3"/>
          </w:tcPr>
          <w:p>
            <w:pPr>
              <w:ind w:left="60"/>
              <w:spacing w:after="0"/>
              <w:rPr>
                <w:sz w:val="20"/>
                <w:szCs w:val="20"/>
                <w:color w:val="auto"/>
              </w:rPr>
            </w:pPr>
            <w:r>
              <w:rPr>
                <w:rFonts w:ascii="Arial" w:cs="Arial" w:eastAsia="Arial" w:hAnsi="Arial"/>
                <w:sz w:val="18"/>
                <w:szCs w:val="18"/>
                <w:color w:val="0000FF"/>
              </w:rPr>
              <w:t>COMMON SHARES</w:t>
            </w:r>
          </w:p>
        </w:tc>
        <w:tc>
          <w:tcPr>
            <w:tcW w:w="1940" w:type="dxa"/>
            <w:vAlign w:val="bottom"/>
            <w:gridSpan w:val="3"/>
          </w:tcPr>
          <w:p>
            <w:pPr>
              <w:ind w:left="440"/>
              <w:spacing w:after="0"/>
              <w:rPr>
                <w:sz w:val="20"/>
                <w:szCs w:val="20"/>
                <w:color w:val="auto"/>
              </w:rPr>
            </w:pPr>
            <w:r>
              <w:rPr>
                <w:rFonts w:ascii="Arial" w:cs="Arial" w:eastAsia="Arial" w:hAnsi="Arial"/>
                <w:sz w:val="18"/>
                <w:szCs w:val="18"/>
                <w:color w:val="0000FF"/>
              </w:rPr>
              <w:t>05/18/2023</w:t>
            </w: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ind w:left="160"/>
              <w:spacing w:after="0"/>
              <w:rPr>
                <w:sz w:val="20"/>
                <w:szCs w:val="20"/>
                <w:color w:val="auto"/>
              </w:rPr>
            </w:pPr>
            <w:r>
              <w:rPr>
                <w:rFonts w:ascii="Arial" w:cs="Arial" w:eastAsia="Arial" w:hAnsi="Arial"/>
                <w:sz w:val="14"/>
                <w:szCs w:val="14"/>
                <w:color w:val="0000FF"/>
              </w:rPr>
              <w:t>P</w:t>
            </w:r>
          </w:p>
        </w:tc>
        <w:tc>
          <w:tcPr>
            <w:tcW w:w="760" w:type="dxa"/>
            <w:vAlign w:val="bottom"/>
          </w:tcPr>
          <w:p>
            <w:pPr>
              <w:jc w:val="center"/>
              <w:spacing w:after="0"/>
              <w:rPr>
                <w:sz w:val="20"/>
                <w:szCs w:val="20"/>
                <w:color w:val="auto"/>
              </w:rPr>
            </w:pPr>
            <w:r>
              <w:rPr>
                <w:rFonts w:ascii="Arial" w:cs="Arial" w:eastAsia="Arial" w:hAnsi="Arial"/>
                <w:sz w:val="18"/>
                <w:szCs w:val="18"/>
                <w:color w:val="0000FF"/>
                <w:w w:val="84"/>
              </w:rPr>
              <w:t>7,994</w:t>
            </w:r>
          </w:p>
        </w:tc>
        <w:tc>
          <w:tcPr>
            <w:tcW w:w="420" w:type="dxa"/>
            <w:vAlign w:val="bottom"/>
          </w:tcPr>
          <w:p>
            <w:pPr>
              <w:jc w:val="center"/>
              <w:spacing w:after="0"/>
              <w:rPr>
                <w:sz w:val="20"/>
                <w:szCs w:val="20"/>
                <w:color w:val="auto"/>
              </w:rPr>
            </w:pPr>
            <w:r>
              <w:rPr>
                <w:rFonts w:ascii="Arial" w:cs="Arial" w:eastAsia="Arial" w:hAnsi="Arial"/>
                <w:sz w:val="18"/>
                <w:szCs w:val="18"/>
                <w:color w:val="0000FF"/>
                <w:w w:val="99"/>
              </w:rPr>
              <w:t>A</w:t>
            </w:r>
          </w:p>
        </w:tc>
        <w:tc>
          <w:tcPr>
            <w:tcW w:w="880" w:type="dxa"/>
            <w:vAlign w:val="bottom"/>
            <w:gridSpan w:val="2"/>
            <w:vMerge w:val="continue"/>
          </w:tcPr>
          <w:p>
            <w:pPr>
              <w:spacing w:after="0"/>
              <w:rPr>
                <w:sz w:val="18"/>
                <w:szCs w:val="18"/>
                <w:color w:val="auto"/>
              </w:rPr>
            </w:pPr>
          </w:p>
        </w:tc>
        <w:tc>
          <w:tcPr>
            <w:tcW w:w="1180" w:type="dxa"/>
            <w:vAlign w:val="bottom"/>
            <w:gridSpan w:val="2"/>
          </w:tcPr>
          <w:p>
            <w:pPr>
              <w:jc w:val="center"/>
              <w:spacing w:after="0"/>
              <w:rPr>
                <w:sz w:val="20"/>
                <w:szCs w:val="20"/>
                <w:color w:val="auto"/>
              </w:rPr>
            </w:pPr>
            <w:r>
              <w:rPr>
                <w:rFonts w:ascii="Arial" w:cs="Arial" w:eastAsia="Arial" w:hAnsi="Arial"/>
                <w:sz w:val="18"/>
                <w:szCs w:val="18"/>
                <w:color w:val="0000FF"/>
                <w:w w:val="89"/>
              </w:rPr>
              <w:t>1,166,056</w:t>
            </w:r>
          </w:p>
        </w:tc>
        <w:tc>
          <w:tcPr>
            <w:tcW w:w="900" w:type="dxa"/>
            <w:vAlign w:val="bottom"/>
          </w:tcPr>
          <w:p>
            <w:pPr>
              <w:ind w:left="300"/>
              <w:spacing w:after="0" w:line="216" w:lineRule="exact"/>
              <w:rPr>
                <w:sz w:val="20"/>
                <w:szCs w:val="20"/>
                <w:color w:val="auto"/>
              </w:rPr>
            </w:pPr>
            <w:r>
              <w:rPr>
                <w:rFonts w:ascii="Arial" w:cs="Arial" w:eastAsia="Arial" w:hAnsi="Arial"/>
                <w:sz w:val="25"/>
                <w:szCs w:val="25"/>
                <w:color w:val="0000FF"/>
                <w:vertAlign w:val="subscript"/>
              </w:rPr>
              <w:t>I</w:t>
            </w:r>
            <w:r>
              <w:rPr>
                <w:rFonts w:ascii="Arial" w:cs="Arial" w:eastAsia="Arial" w:hAnsi="Arial"/>
                <w:sz w:val="10"/>
                <w:szCs w:val="10"/>
                <w:color w:val="008000"/>
              </w:rPr>
              <w:t>(3)</w:t>
            </w:r>
          </w:p>
        </w:tc>
        <w:tc>
          <w:tcPr>
            <w:tcW w:w="840" w:type="dxa"/>
            <w:vAlign w:val="bottom"/>
            <w:gridSpan w:val="3"/>
          </w:tcPr>
          <w:p>
            <w:pPr>
              <w:ind w:left="20"/>
              <w:spacing w:after="0"/>
              <w:rPr>
                <w:sz w:val="20"/>
                <w:szCs w:val="20"/>
                <w:color w:val="auto"/>
              </w:rPr>
            </w:pPr>
            <w:r>
              <w:rPr>
                <w:rFonts w:ascii="Arial" w:cs="Arial" w:eastAsia="Arial" w:hAnsi="Arial"/>
                <w:sz w:val="18"/>
                <w:szCs w:val="18"/>
                <w:color w:val="0000FF"/>
              </w:rPr>
              <w:t>Green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40" w:type="dxa"/>
            <w:vAlign w:val="bottom"/>
            <w:gridSpan w:val="3"/>
          </w:tcPr>
          <w:p>
            <w:pPr>
              <w:ind w:left="20"/>
              <w:spacing w:after="0"/>
              <w:rPr>
                <w:sz w:val="20"/>
                <w:szCs w:val="20"/>
                <w:color w:val="auto"/>
              </w:rPr>
            </w:pPr>
            <w:r>
              <w:rPr>
                <w:rFonts w:ascii="Arial" w:cs="Arial" w:eastAsia="Arial" w:hAnsi="Arial"/>
                <w:sz w:val="18"/>
                <w:szCs w:val="18"/>
                <w:color w:val="0000FF"/>
              </w:rPr>
              <w:t>Fund III</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40" w:type="dxa"/>
            <w:vAlign w:val="bottom"/>
            <w:gridSpan w:val="3"/>
          </w:tcPr>
          <w:p>
            <w:pPr>
              <w:ind w:left="20"/>
              <w:spacing w:after="0"/>
              <w:rPr>
                <w:sz w:val="20"/>
                <w:szCs w:val="20"/>
                <w:color w:val="auto"/>
              </w:rPr>
            </w:pPr>
            <w:r>
              <w:rPr>
                <w:rFonts w:ascii="Arial" w:cs="Arial" w:eastAsia="Arial" w:hAnsi="Arial"/>
                <w:sz w:val="18"/>
                <w:szCs w:val="18"/>
                <w:color w:val="0000FF"/>
              </w:rPr>
              <w:t>(Q), LP</w:t>
            </w: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2260" w:type="dxa"/>
            <w:vAlign w:val="bottom"/>
            <w:tcBorders>
              <w:bottom w:val="single" w:sz="8" w:color="2C2C2C"/>
            </w:tcBorders>
            <w:gridSpan w:val="2"/>
          </w:tcPr>
          <w:p>
            <w:pPr>
              <w:spacing w:after="0"/>
              <w:rPr>
                <w:sz w:val="8"/>
                <w:szCs w:val="8"/>
                <w:color w:val="auto"/>
              </w:rPr>
            </w:pPr>
          </w:p>
        </w:tc>
        <w:tc>
          <w:tcPr>
            <w:tcW w:w="1420" w:type="dxa"/>
            <w:vAlign w:val="bottom"/>
            <w:tcBorders>
              <w:bottom w:val="single" w:sz="8" w:color="2C2C2C"/>
            </w:tcBorders>
            <w:gridSpan w:val="3"/>
          </w:tcPr>
          <w:p>
            <w:pPr>
              <w:spacing w:after="0"/>
              <w:rPr>
                <w:sz w:val="8"/>
                <w:szCs w:val="8"/>
                <w:color w:val="auto"/>
              </w:rPr>
            </w:pPr>
          </w:p>
        </w:tc>
        <w:tc>
          <w:tcPr>
            <w:tcW w:w="4120" w:type="dxa"/>
            <w:vAlign w:val="bottom"/>
            <w:tcBorders>
              <w:bottom w:val="single" w:sz="8" w:color="2C2C2C"/>
            </w:tcBorders>
            <w:gridSpan w:val="8"/>
          </w:tcPr>
          <w:p>
            <w:pPr>
              <w:spacing w:after="0"/>
              <w:rPr>
                <w:sz w:val="8"/>
                <w:szCs w:val="8"/>
                <w:color w:val="auto"/>
              </w:rPr>
            </w:pPr>
          </w:p>
        </w:tc>
        <w:tc>
          <w:tcPr>
            <w:tcW w:w="9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4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480" w:type="dxa"/>
            <w:vAlign w:val="bottom"/>
            <w:gridSpan w:val="10"/>
          </w:tcPr>
          <w:p>
            <w:pPr>
              <w:ind w:left="4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4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5.</w:t>
            </w:r>
          </w:p>
        </w:tc>
        <w:tc>
          <w:tcPr>
            <w:tcW w:w="60" w:type="dxa"/>
            <w:vAlign w:val="bottom"/>
          </w:tcPr>
          <w:p>
            <w:pPr>
              <w:spacing w:after="0"/>
              <w:rPr>
                <w:sz w:val="15"/>
                <w:szCs w:val="15"/>
                <w:color w:val="auto"/>
              </w:rPr>
            </w:pPr>
          </w:p>
        </w:tc>
        <w:tc>
          <w:tcPr>
            <w:tcW w:w="158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0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600" w:type="dxa"/>
            <w:vAlign w:val="bottom"/>
            <w:gridSpan w:val="2"/>
          </w:tcPr>
          <w:p>
            <w:pPr>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6" w:lineRule="exact"/>
              <w:rPr>
                <w:sz w:val="20"/>
                <w:szCs w:val="20"/>
                <w:color w:val="auto"/>
              </w:rPr>
            </w:pPr>
            <w:r>
              <w:rPr>
                <w:rFonts w:ascii="Arial" w:cs="Arial" w:eastAsia="Arial" w:hAnsi="Arial"/>
                <w:sz w:val="12"/>
                <w:szCs w:val="12"/>
                <w:b w:val="1"/>
                <w:bCs w:val="1"/>
                <w:color w:val="auto"/>
              </w:rPr>
              <w:t>Transaction</w:t>
            </w:r>
          </w:p>
        </w:tc>
        <w:tc>
          <w:tcPr>
            <w:tcW w:w="6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Number</w:t>
            </w:r>
          </w:p>
        </w:tc>
        <w:tc>
          <w:tcPr>
            <w:tcW w:w="1580" w:type="dxa"/>
            <w:vAlign w:val="bottom"/>
            <w:gridSpan w:val="2"/>
          </w:tcPr>
          <w:p>
            <w:pPr>
              <w:ind w:left="120"/>
              <w:spacing w:after="0" w:line="136" w:lineRule="exact"/>
              <w:rPr>
                <w:sz w:val="20"/>
                <w:szCs w:val="20"/>
                <w:color w:val="auto"/>
              </w:rPr>
            </w:pPr>
            <w:r>
              <w:rPr>
                <w:rFonts w:ascii="Arial" w:cs="Arial" w:eastAsia="Arial" w:hAnsi="Arial"/>
                <w:sz w:val="12"/>
                <w:szCs w:val="12"/>
                <w:b w:val="1"/>
                <w:bCs w:val="1"/>
                <w:color w:val="auto"/>
              </w:rPr>
              <w:t>Expiration Date</w:t>
            </w:r>
          </w:p>
        </w:tc>
        <w:tc>
          <w:tcPr>
            <w:tcW w:w="100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Amount of</w:t>
            </w:r>
          </w:p>
        </w:tc>
        <w:tc>
          <w:tcPr>
            <w:tcW w:w="7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spacing w:after="0" w:line="136"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260"/>
              <w:spacing w:after="0" w:line="136"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spacing w:after="0" w:line="136" w:lineRule="exact"/>
              <w:rPr>
                <w:sz w:val="20"/>
                <w:szCs w:val="20"/>
                <w:color w:val="auto"/>
              </w:rPr>
            </w:pPr>
            <w:r>
              <w:rPr>
                <w:rFonts w:ascii="Arial" w:cs="Arial" w:eastAsia="Arial" w:hAnsi="Arial"/>
                <w:sz w:val="12"/>
                <w:szCs w:val="12"/>
                <w:b w:val="1"/>
                <w:bCs w:val="1"/>
                <w:color w:val="auto"/>
              </w:rPr>
              <w:t>Code (Instr.</w:t>
            </w:r>
          </w:p>
        </w:tc>
        <w:tc>
          <w:tcPr>
            <w:tcW w:w="6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20"/>
              <w:spacing w:after="0" w:line="136"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Securities</w:t>
            </w:r>
          </w:p>
        </w:tc>
        <w:tc>
          <w:tcPr>
            <w:tcW w:w="7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spacing w:after="0" w:line="136"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60"/>
              <w:spacing w:after="0" w:line="136" w:lineRule="exact"/>
              <w:rPr>
                <w:sz w:val="20"/>
                <w:szCs w:val="20"/>
                <w:color w:val="auto"/>
              </w:rPr>
            </w:pPr>
            <w:r>
              <w:rPr>
                <w:rFonts w:ascii="Arial" w:cs="Arial" w:eastAsia="Arial" w:hAnsi="Arial"/>
                <w:sz w:val="12"/>
                <w:szCs w:val="12"/>
                <w:b w:val="1"/>
                <w:bCs w:val="1"/>
                <w:color w:val="auto"/>
              </w:rPr>
              <w:t>Form:</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6" w:lineRule="exact"/>
              <w:rPr>
                <w:sz w:val="20"/>
                <w:szCs w:val="20"/>
                <w:color w:val="auto"/>
              </w:rPr>
            </w:pPr>
            <w:r>
              <w:rPr>
                <w:rFonts w:ascii="Arial" w:cs="Arial" w:eastAsia="Arial" w:hAnsi="Arial"/>
                <w:sz w:val="12"/>
                <w:szCs w:val="12"/>
                <w:b w:val="1"/>
                <w:bCs w:val="1"/>
                <w:color w:val="auto"/>
              </w:rPr>
              <w:t>8)</w:t>
            </w:r>
          </w:p>
        </w:tc>
        <w:tc>
          <w:tcPr>
            <w:tcW w:w="6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Underlying</w:t>
            </w:r>
          </w:p>
        </w:tc>
        <w:tc>
          <w:tcPr>
            <w:tcW w:w="7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spacing w:after="0" w:line="136"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60"/>
              <w:spacing w:after="0" w:line="136" w:lineRule="exact"/>
              <w:rPr>
                <w:sz w:val="20"/>
                <w:szCs w:val="20"/>
                <w:color w:val="auto"/>
              </w:rPr>
            </w:pPr>
            <w:r>
              <w:rPr>
                <w:rFonts w:ascii="Arial" w:cs="Arial" w:eastAsia="Arial" w:hAnsi="Arial"/>
                <w:sz w:val="12"/>
                <w:szCs w:val="12"/>
                <w:b w:val="1"/>
                <w:bCs w:val="1"/>
                <w:color w:val="auto"/>
              </w:rPr>
              <w:t>Direct (D)</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line="136" w:lineRule="exact"/>
              <w:rPr>
                <w:sz w:val="20"/>
                <w:szCs w:val="20"/>
                <w:color w:val="auto"/>
              </w:rPr>
            </w:pPr>
            <w:r>
              <w:rPr>
                <w:rFonts w:ascii="Arial" w:cs="Arial" w:eastAsia="Arial" w:hAnsi="Arial"/>
                <w:sz w:val="12"/>
                <w:szCs w:val="12"/>
                <w:b w:val="1"/>
                <w:bCs w:val="1"/>
                <w:color w:val="auto"/>
              </w:rPr>
              <w:t>Owned</w:t>
            </w:r>
          </w:p>
        </w:tc>
        <w:tc>
          <w:tcPr>
            <w:tcW w:w="900" w:type="dxa"/>
            <w:vAlign w:val="bottom"/>
          </w:tcPr>
          <w:p>
            <w:pPr>
              <w:ind w:left="260"/>
              <w:spacing w:after="0" w:line="136" w:lineRule="exact"/>
              <w:rPr>
                <w:sz w:val="20"/>
                <w:szCs w:val="20"/>
                <w:color w:val="auto"/>
              </w:rPr>
            </w:pPr>
            <w:r>
              <w:rPr>
                <w:rFonts w:ascii="Arial" w:cs="Arial" w:eastAsia="Arial" w:hAnsi="Arial"/>
                <w:sz w:val="12"/>
                <w:szCs w:val="12"/>
                <w:b w:val="1"/>
                <w:bCs w:val="1"/>
                <w:color w:val="auto"/>
              </w:rPr>
              <w:t>or Indirect</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line="136"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ind w:left="260"/>
              <w:spacing w:after="0" w:line="136"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line="136"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line="136" w:lineRule="exact"/>
              <w:rPr>
                <w:sz w:val="20"/>
                <w:szCs w:val="20"/>
                <w:color w:val="auto"/>
              </w:rPr>
            </w:pPr>
            <w:r>
              <w:rPr>
                <w:rFonts w:ascii="Arial" w:cs="Arial" w:eastAsia="Arial" w:hAnsi="Arial"/>
                <w:sz w:val="12"/>
                <w:szCs w:val="12"/>
                <w:b w:val="1"/>
                <w:bCs w:val="1"/>
                <w:color w:val="auto"/>
              </w:rPr>
              <w:t>(Instr. 4)</w:t>
            </w: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9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8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3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Number</w:t>
            </w: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ind w:left="120"/>
              <w:spacing w:after="0" w:line="136"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6"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5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8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-1909445</wp:posOffset>
            </wp:positionV>
            <wp:extent cx="29845" cy="1913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913890"/>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8" w:lineRule="exact"/>
        <w:rPr>
          <w:sz w:val="24"/>
          <w:szCs w:val="24"/>
          <w:color w:val="auto"/>
        </w:rPr>
      </w:pPr>
    </w:p>
    <w:p>
      <w:pPr>
        <w:ind w:left="40" w:right="260" w:firstLine="9"/>
        <w:spacing w:after="0" w:line="233" w:lineRule="auto"/>
        <w:tabs>
          <w:tab w:leader="none" w:pos="173"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ranging from $1.67 to $1.755. The reporting person undertakes to provide to the Issuer, any security holder of the Issuer, or the staff of the Securities and Exchange Commission, upon request, full information regarding the number of shares sold at each separate price within the range set forth above.</w:t>
      </w:r>
    </w:p>
    <w:p>
      <w:pPr>
        <w:spacing w:after="0" w:line="31" w:lineRule="exact"/>
        <w:rPr>
          <w:rFonts w:ascii="Arial" w:cs="Arial" w:eastAsia="Arial" w:hAnsi="Arial"/>
          <w:sz w:val="14"/>
          <w:szCs w:val="14"/>
          <w:color w:val="008000"/>
        </w:rPr>
      </w:pPr>
    </w:p>
    <w:p>
      <w:pPr>
        <w:ind w:left="40" w:right="420" w:firstLine="9"/>
        <w:spacing w:after="0" w:line="305"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Gotham Green GP III, LLC is the general partner of Gotham Green Fund III, LP. Mr. Adler, as the Managing Member of Gotham Green GP III, LLC, may be deemed to be the indirect beneficial owner of such shares for purposes of Section 16 of the Exchange Act. Mr. Adler disclaims that he is the beneficial owner of such shares, except to the extent of his pecuniary interest.</w:t>
      </w:r>
    </w:p>
    <w:p>
      <w:pPr>
        <w:ind w:left="40" w:right="200" w:firstLine="9"/>
        <w:spacing w:after="0" w:line="305"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Gotham Green GP III, LLC is the general partner of Gotham Green Fund III (Q), LP. Mr. Adler, as the Managing Member of Gotham Green GP III, LLC, may be deemed to be the indirect beneficial owner of such shares for purposes of Section 16 of the Exchange Act. Mr. Adler disclaims that he is the beneficial owner of such shares, except to the extent of his pecuniary interest.</w:t>
      </w:r>
    </w:p>
    <w:p>
      <w:pPr>
        <w:ind w:left="40" w:right="280" w:firstLine="9"/>
        <w:spacing w:after="0" w:line="318" w:lineRule="auto"/>
        <w:tabs>
          <w:tab w:leader="none" w:pos="17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price reported in Column 4 is a weighted average price. These shares were purchased in multiple transactions ranging from $1.795 to $1.80. The reporting person undertakes to provide to the Issuer, any security holder of the Issuer, or the staff of the Securities and Exchange Commission, upon request, full information regarding the number of shares purchased at each separate price within</w:t>
      </w:r>
    </w:p>
    <w:p>
      <w:pPr>
        <w:sectPr>
          <w:pgSz w:w="11900" w:h="16890" w:orient="portrait"/>
          <w:cols w:equalWidth="0" w:num="1">
            <w:col w:w="11080"/>
          </w:cols>
          <w:pgMar w:left="460" w:top="226"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4"/>
          <w:szCs w:val="14"/>
          <w:color w:val="008000"/>
        </w:rPr>
        <w:t>the range set forth above.</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Remarks:</w:t>
      </w:r>
    </w:p>
    <w:p>
      <w:pPr>
        <w:ind w:left="6540"/>
        <w:spacing w:after="0" w:line="221" w:lineRule="auto"/>
        <w:rPr>
          <w:sz w:val="20"/>
          <w:szCs w:val="20"/>
          <w:color w:val="auto"/>
        </w:rPr>
      </w:pPr>
      <w:r>
        <w:rPr>
          <w:rFonts w:ascii="Arial" w:cs="Arial" w:eastAsia="Arial" w:hAnsi="Arial"/>
          <w:sz w:val="18"/>
          <w:szCs w:val="18"/>
          <w:color w:val="0000FF"/>
        </w:rPr>
        <w:t xml:space="preserve">/s/ Aaron Werner, as attorney- </w:t>
      </w:r>
      <w:r>
        <w:rPr>
          <w:rFonts w:ascii="Arial" w:cs="Arial" w:eastAsia="Arial" w:hAnsi="Arial"/>
          <w:sz w:val="35"/>
          <w:szCs w:val="35"/>
          <w:color w:val="0000FF"/>
          <w:vertAlign w:val="subscript"/>
        </w:rPr>
        <w:t>05/22/2023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-27940</wp:posOffset>
            </wp:positionV>
            <wp:extent cx="13328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2865" cy="8890"/>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8"/>
          <w:szCs w:val="18"/>
          <w:color w:val="0000FF"/>
        </w:rPr>
        <w:t>in-fact for Jason M. Adler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-22860</wp:posOffset>
            </wp:positionV>
            <wp:extent cx="11563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56335" cy="8890"/>
                    </a:xfrm>
                    <a:prstGeom prst="rect">
                      <a:avLst/>
                    </a:prstGeom>
                    <a:noFill/>
                  </pic:spPr>
                </pic:pic>
              </a:graphicData>
            </a:graphic>
          </wp:anchor>
        </w:drawing>
        <w:drawing>
          <wp:anchor simplePos="0" relativeHeight="251657728" behindDoc="1" locked="0" layoutInCell="0" allowOverlap="1">
            <wp:simplePos x="0" y="0"/>
            <wp:positionH relativeFrom="column">
              <wp:posOffset>5554345</wp:posOffset>
            </wp:positionH>
            <wp:positionV relativeFrom="paragraph">
              <wp:posOffset>-91440</wp:posOffset>
            </wp:positionV>
            <wp:extent cx="5086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8635" cy="8890"/>
                    </a:xfrm>
                    <a:prstGeom prst="rect">
                      <a:avLst/>
                    </a:prstGeom>
                    <a:noFill/>
                  </pic:spPr>
                </pic:pic>
              </a:graphicData>
            </a:graphic>
          </wp:anchor>
        </w:drawing>
      </w:r>
    </w:p>
    <w:p>
      <w:pPr>
        <w:spacing w:after="0" w:line="27"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4"/>
          <w:szCs w:val="14"/>
          <w:color w:val="auto"/>
        </w:rPr>
        <w:t>** Signature of Reporting Person</w:t>
        <w:tab/>
        <w:t>Date</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3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2500" w:firstLine="9"/>
        <w:spacing w:after="0" w:line="350" w:lineRule="auto"/>
        <w:tabs>
          <w:tab w:leader="none" w:pos="14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500" w:top="129" w:right="10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96212" TargetMode="External"/><Relationship Id="rId13" Type="http://schemas.openxmlformats.org/officeDocument/2006/relationships/hyperlink" Target="http://www.sec.gov/cgi-bin/browse-edgar?action=getcompany&amp;CIK=000165647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2023-05-22T15:22:49Z</dcterms:created>
  <dcterms:modified xsi:type="dcterms:W3CDTF">2023-05-22T15:22:49Z</dcterms:modified>
</cp:coreProperties>
</file>